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FAC0A" w14:textId="77777777" w:rsidR="00FD57FB" w:rsidRDefault="002C0D46">
      <w:pPr>
        <w:pStyle w:val="Tex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Interkulturelle Woche im Landkreis Leipzig</w:t>
      </w:r>
    </w:p>
    <w:p w14:paraId="1B07E177" w14:textId="77777777" w:rsidR="00FD57FB" w:rsidRDefault="00FD57FB">
      <w:pPr>
        <w:pStyle w:val="Text"/>
      </w:pPr>
    </w:p>
    <w:p w14:paraId="18613FF1" w14:textId="77777777" w:rsidR="00FD57FB" w:rsidRDefault="002C0D46">
      <w:pPr>
        <w:pStyle w:val="Text"/>
      </w:pPr>
      <w:r>
        <w:t xml:space="preserve">„dafür“ – unter diesem Motto findet auch in diesem Jahr wieder die bundesweite Interkulturelle Woche statt. Die Partnerschaft für Demokratie im Landkreis Leipzig lädt alle interessierten Menschen zur </w:t>
      </w:r>
      <w:r>
        <w:t>Interkulturelle Woche ein und fördert Veranstaltungen und Aktionen.</w:t>
      </w:r>
    </w:p>
    <w:p w14:paraId="65DEAC62" w14:textId="77777777" w:rsidR="00FD57FB" w:rsidRDefault="002C0D46">
      <w:pPr>
        <w:pStyle w:val="Text"/>
      </w:pPr>
      <w:r>
        <w:t>Vom 27.09. - 04.10.2026 öffnen, im Rahmen der bundesweit stattfindenden Veranstaltungsreihe, unterschiedliche Akteurinnen und Akteure aus dem Landkreis ihre Türen. Sie laden ein, neue kult</w:t>
      </w:r>
      <w:r>
        <w:t>urelle Begegnungsräume zu besuchen, in denen Menschen aus verschiedenen Lebensentwürfen zusammenkommen und voneinander lernen k</w:t>
      </w:r>
      <w:r>
        <w:rPr>
          <w:lang w:val="sv-SE"/>
        </w:rPr>
        <w:t>ö</w:t>
      </w:r>
      <w:proofErr w:type="spellStart"/>
      <w:r>
        <w:t>nnen</w:t>
      </w:r>
      <w:proofErr w:type="spellEnd"/>
      <w:r>
        <w:t>. Ob z. Bsp. beim Tag der offenen Tür, bei sportlicher Betätigung oder einem thematischen Kinofilm, die Interkulturellen Woc</w:t>
      </w:r>
      <w:r>
        <w:t>hen im Landkreis Leipzig bieten ein vielfältiges Programm. Mit eurer Veranstaltung kann das Programm noch vielfältiger werden.</w:t>
      </w:r>
    </w:p>
    <w:p w14:paraId="2A880F68" w14:textId="77777777" w:rsidR="00FD57FB" w:rsidRDefault="002C0D46">
      <w:pPr>
        <w:pStyle w:val="Text"/>
      </w:pPr>
      <w:r>
        <w:t>Die Eröffnung der Aktionswoche findet am 26.09. ab 14:00 Uhr in der Klosterkirche in Grimma statt. Über den QR-Code können alle I</w:t>
      </w:r>
      <w:r>
        <w:t>nfos zur Eröffnung und den Veranstaltungen der Interkulturellen Woche abgerufen werden.</w:t>
      </w:r>
    </w:p>
    <w:p w14:paraId="40C3E086" w14:textId="5E4F1D90" w:rsidR="00FD57FB" w:rsidRDefault="002C0D46">
      <w:pPr>
        <w:pStyle w:val="Text"/>
      </w:pPr>
      <w:r>
        <w:t xml:space="preserve">Weitere Fördermöglichkeiten für Ihre Veranstaltungen über den Aktionsfonds der Partnerschaft für Demokratie im Landkreis Leipzig finden Sie unter: </w:t>
      </w:r>
      <w:bookmarkStart w:id="0" w:name="OLE_LINK1"/>
      <w:r w:rsidR="002E26CE">
        <w:fldChar w:fldCharType="begin"/>
      </w:r>
      <w:r w:rsidR="008E20A5">
        <w:instrText>HYPERLINK "http://www.demokratie-leben-lkl.de/"</w:instrText>
      </w:r>
      <w:r w:rsidR="002E26CE">
        <w:fldChar w:fldCharType="separate"/>
      </w:r>
      <w:r w:rsidRPr="002E26CE">
        <w:rPr>
          <w:rStyle w:val="Hyperlink"/>
        </w:rPr>
        <w:t>www.demokratie-leben-lkl.de</w:t>
      </w:r>
      <w:bookmarkEnd w:id="0"/>
      <w:r w:rsidR="002E26CE">
        <w:fldChar w:fldCharType="end"/>
      </w:r>
    </w:p>
    <w:p w14:paraId="3589430E" w14:textId="24A91585" w:rsidR="00FD57FB" w:rsidRDefault="00FD57FB">
      <w:pPr>
        <w:pStyle w:val="Text"/>
      </w:pPr>
    </w:p>
    <w:p w14:paraId="6DDE49C6" w14:textId="1C1E6DC2" w:rsidR="00FD57FB" w:rsidRDefault="002C0D46" w:rsidP="002C0D46">
      <w:pPr>
        <w:pStyle w:val="Text"/>
        <w:jc w:val="right"/>
      </w:pPr>
      <w:r w:rsidRPr="002C0D46">
        <w:rPr>
          <w:noProof/>
        </w:rPr>
        <w:drawing>
          <wp:anchor distT="0" distB="0" distL="114300" distR="114300" simplePos="0" relativeHeight="251662336" behindDoc="0" locked="0" layoutInCell="1" allowOverlap="1" wp14:anchorId="4AA32CA9" wp14:editId="7A2CA89E">
            <wp:simplePos x="0" y="0"/>
            <wp:positionH relativeFrom="column">
              <wp:posOffset>3928110</wp:posOffset>
            </wp:positionH>
            <wp:positionV relativeFrom="page">
              <wp:posOffset>3648075</wp:posOffset>
            </wp:positionV>
            <wp:extent cx="2430000" cy="1620000"/>
            <wp:effectExtent l="0" t="0" r="889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GoBack"/>
      <w:r w:rsidR="002E26CE">
        <w:rPr>
          <w:noProof/>
        </w:rPr>
        <w:drawing>
          <wp:anchor distT="152400" distB="152400" distL="152400" distR="152400" simplePos="0" relativeHeight="251661312" behindDoc="0" locked="0" layoutInCell="1" allowOverlap="1" wp14:anchorId="350FE1FE" wp14:editId="56657E62">
            <wp:simplePos x="0" y="0"/>
            <wp:positionH relativeFrom="margin">
              <wp:posOffset>1846580</wp:posOffset>
            </wp:positionH>
            <wp:positionV relativeFrom="line">
              <wp:posOffset>173355</wp:posOffset>
            </wp:positionV>
            <wp:extent cx="1569085" cy="1318260"/>
            <wp:effectExtent l="0" t="0" r="5715" b="2540"/>
            <wp:wrapNone/>
            <wp:docPr id="1073741827" name="officeArt object" descr="PfD-Logo-bunt-transp_profil - 15. März 2026 um 20.39.09.jpg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fficeArt object" descr="PfD-Logo-bunt-transp_profil - 15. März 2026 um 20.39.09.jpg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t="7992" b="7992"/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13182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1"/>
    </w:p>
    <w:p w14:paraId="03C11B08" w14:textId="5688D1EB" w:rsidR="00FD57FB" w:rsidRDefault="002E26CE">
      <w:pPr>
        <w:pStyle w:val="Text"/>
      </w:pP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03FFE00A" wp14:editId="4153EA55">
            <wp:simplePos x="0" y="0"/>
            <wp:positionH relativeFrom="margin">
              <wp:posOffset>-5715</wp:posOffset>
            </wp:positionH>
            <wp:positionV relativeFrom="line">
              <wp:posOffset>43238</wp:posOffset>
            </wp:positionV>
            <wp:extent cx="1244600" cy="1244600"/>
            <wp:effectExtent l="0" t="0" r="0" b="0"/>
            <wp:wrapNone/>
            <wp:docPr id="1073741826" name="officeArt object" descr="eingesetztes-Bild.pdf">
              <a:hlinkClick xmlns:a="http://schemas.openxmlformats.org/drawingml/2006/main" r:id="rId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 descr="eingesetztes-Bild.pdf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244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36BD2D" w14:textId="77777777" w:rsidR="00FD57FB" w:rsidRDefault="00FD57FB">
      <w:pPr>
        <w:pStyle w:val="Text"/>
      </w:pPr>
    </w:p>
    <w:p w14:paraId="290434D3" w14:textId="77777777" w:rsidR="00FD57FB" w:rsidRDefault="00FD57FB">
      <w:pPr>
        <w:pStyle w:val="Text"/>
      </w:pPr>
    </w:p>
    <w:p w14:paraId="216B5573" w14:textId="77777777" w:rsidR="00FD57FB" w:rsidRDefault="00FD57FB">
      <w:pPr>
        <w:pStyle w:val="Text"/>
      </w:pPr>
    </w:p>
    <w:p w14:paraId="50905015" w14:textId="096D8C11" w:rsidR="00FD57FB" w:rsidRDefault="00FD57FB">
      <w:pPr>
        <w:pStyle w:val="Text"/>
      </w:pPr>
    </w:p>
    <w:p w14:paraId="4B5D0700" w14:textId="77777777" w:rsidR="00FD57FB" w:rsidRDefault="00FD57FB">
      <w:pPr>
        <w:pStyle w:val="Text"/>
      </w:pPr>
    </w:p>
    <w:p w14:paraId="4AE26EE1" w14:textId="77777777" w:rsidR="00FD57FB" w:rsidRDefault="00FD57FB">
      <w:pPr>
        <w:pStyle w:val="Text"/>
      </w:pPr>
    </w:p>
    <w:p w14:paraId="6BC48C72" w14:textId="77777777" w:rsidR="00FD57FB" w:rsidRDefault="00FD57FB">
      <w:pPr>
        <w:pStyle w:val="Text"/>
      </w:pPr>
    </w:p>
    <w:p w14:paraId="6E4CE207" w14:textId="77777777" w:rsidR="00FD57FB" w:rsidRDefault="00FD57FB">
      <w:pPr>
        <w:pStyle w:val="Text"/>
      </w:pPr>
    </w:p>
    <w:p w14:paraId="1688270C" w14:textId="7B25F4C8" w:rsidR="00FD57FB" w:rsidRDefault="002C0D46">
      <w:pPr>
        <w:pStyle w:val="Text"/>
      </w:pPr>
      <w:proofErr w:type="spellStart"/>
      <w:r>
        <w:rPr>
          <w:sz w:val="16"/>
          <w:szCs w:val="16"/>
        </w:rPr>
        <w:t>Gef</w:t>
      </w:r>
      <w:proofErr w:type="spellEnd"/>
      <w:r>
        <w:rPr>
          <w:sz w:val="16"/>
          <w:szCs w:val="16"/>
          <w:lang w:val="sv-SE"/>
        </w:rPr>
        <w:t>ö</w:t>
      </w:r>
      <w:proofErr w:type="spellStart"/>
      <w:r>
        <w:rPr>
          <w:sz w:val="16"/>
          <w:szCs w:val="16"/>
        </w:rPr>
        <w:t>rdert</w:t>
      </w:r>
      <w:proofErr w:type="spellEnd"/>
      <w:r>
        <w:rPr>
          <w:sz w:val="16"/>
          <w:szCs w:val="16"/>
        </w:rPr>
        <w:t xml:space="preserve"> im Rahmen der "Partnerschaft für Demokratie" im Landkreis Leipzig im Bundesprogramm „Demokratie leben!" durch das Bundesministerium für Bildung, Familie, Senioren, Frauen und</w:t>
      </w:r>
      <w:r>
        <w:rPr>
          <w:sz w:val="16"/>
          <w:szCs w:val="16"/>
        </w:rPr>
        <w:t xml:space="preserve"> Jugend, den Landespräventionsrat Sachsen und dem Landkreis Leipzig. Die Maßnahme wird mitfinanziert mit Steuermitteln auf Grundlage des von den Abgeordneten des Sächsischen Landtags beschlossenen Haushaltes. </w:t>
      </w:r>
      <w:hyperlink r:id="rId11" w:history="1">
        <w:r w:rsidRPr="001B7FB8">
          <w:rPr>
            <w:rStyle w:val="Hyperlink"/>
            <w:sz w:val="16"/>
            <w:szCs w:val="16"/>
          </w:rPr>
          <w:t>www.demokratie-leben-lkl.de</w:t>
        </w:r>
      </w:hyperlink>
      <w:r>
        <w:rPr>
          <w:sz w:val="16"/>
          <w:szCs w:val="16"/>
        </w:rPr>
        <w:t xml:space="preserve"> </w:t>
      </w:r>
    </w:p>
    <w:sectPr w:rsidR="00FD57FB">
      <w:headerReference w:type="default" r:id="rId12"/>
      <w:footerReference w:type="defaul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EACD0" w14:textId="77777777" w:rsidR="00A71176" w:rsidRDefault="00A71176">
      <w:r>
        <w:separator/>
      </w:r>
    </w:p>
  </w:endnote>
  <w:endnote w:type="continuationSeparator" w:id="0">
    <w:p w14:paraId="2B9530A8" w14:textId="77777777" w:rsidR="00A71176" w:rsidRDefault="00A71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FDDE3" w14:textId="77777777" w:rsidR="00FD57FB" w:rsidRDefault="00FD57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3BA01" w14:textId="77777777" w:rsidR="00A71176" w:rsidRDefault="00A71176">
      <w:r>
        <w:separator/>
      </w:r>
    </w:p>
  </w:footnote>
  <w:footnote w:type="continuationSeparator" w:id="0">
    <w:p w14:paraId="70F9FE80" w14:textId="77777777" w:rsidR="00A71176" w:rsidRDefault="00A71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9CBC8" w14:textId="77777777" w:rsidR="00FD57FB" w:rsidRDefault="00FD57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7FB"/>
    <w:rsid w:val="002C0D46"/>
    <w:rsid w:val="002E26CE"/>
    <w:rsid w:val="00333714"/>
    <w:rsid w:val="005E2087"/>
    <w:rsid w:val="00652D8B"/>
    <w:rsid w:val="006B5702"/>
    <w:rsid w:val="008E20A5"/>
    <w:rsid w:val="00A71176"/>
    <w:rsid w:val="00ED01F9"/>
    <w:rsid w:val="00F954D7"/>
    <w:rsid w:val="00FD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F41F"/>
  <w15:docId w15:val="{172F9CF1-D02D-F840-BE6A-2D72B0D6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E26C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E20A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demokratie-leben-lkl.de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demokratie-leben-lkl.de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www.demokratie-leben-lkl.de/event-details/interkulturelle-woche-2026-im-landkreis-leipzi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 Martina</dc:creator>
  <cp:lastModifiedBy>Richter Martina</cp:lastModifiedBy>
  <cp:revision>2</cp:revision>
  <dcterms:created xsi:type="dcterms:W3CDTF">2026-07-07T10:15:00Z</dcterms:created>
  <dcterms:modified xsi:type="dcterms:W3CDTF">2026-07-07T10:15:00Z</dcterms:modified>
</cp:coreProperties>
</file>